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9A669C" w14:textId="376BDF72" w:rsidR="00420EDE" w:rsidRPr="00FF69E9" w:rsidRDefault="00F207A7" w:rsidP="00420EDE">
      <w:pPr>
        <w:pStyle w:val="Nagwek3"/>
        <w:jc w:val="right"/>
        <w:rPr>
          <w:rFonts w:ascii="Arial" w:hAnsi="Arial" w:cs="Arial"/>
          <w:spacing w:val="6"/>
          <w:sz w:val="18"/>
          <w:szCs w:val="18"/>
        </w:rPr>
      </w:pPr>
      <w:r w:rsidRPr="00FF69E9">
        <w:rPr>
          <w:rFonts w:ascii="Arial" w:hAnsi="Arial" w:cs="Arial"/>
          <w:spacing w:val="6"/>
          <w:sz w:val="18"/>
          <w:szCs w:val="18"/>
        </w:rPr>
        <w:t xml:space="preserve">Załącznik nr </w:t>
      </w:r>
      <w:r w:rsidR="004E61F2">
        <w:rPr>
          <w:rFonts w:ascii="Arial" w:hAnsi="Arial" w:cs="Arial"/>
          <w:spacing w:val="6"/>
          <w:sz w:val="18"/>
          <w:szCs w:val="18"/>
        </w:rPr>
        <w:t>6</w:t>
      </w:r>
      <w:r w:rsidR="00420EDE" w:rsidRPr="00FF69E9">
        <w:rPr>
          <w:rFonts w:ascii="Arial" w:hAnsi="Arial" w:cs="Arial"/>
          <w:spacing w:val="6"/>
          <w:sz w:val="18"/>
          <w:szCs w:val="18"/>
        </w:rPr>
        <w:t xml:space="preserve"> do Regulaminu</w:t>
      </w:r>
    </w:p>
    <w:p w14:paraId="23015FB3" w14:textId="77777777" w:rsidR="00420EDE" w:rsidRPr="00FF69E9" w:rsidRDefault="00420EDE" w:rsidP="00420EDE">
      <w:pPr>
        <w:rPr>
          <w:rFonts w:ascii="Arial" w:hAnsi="Arial" w:cs="Arial"/>
          <w:spacing w:val="6"/>
        </w:rPr>
      </w:pPr>
    </w:p>
    <w:p w14:paraId="6F3863FD" w14:textId="189487F6" w:rsidR="00F207A7" w:rsidRPr="00FF69E9" w:rsidRDefault="00420EDE" w:rsidP="00420EDE">
      <w:pPr>
        <w:pStyle w:val="Nagwek3"/>
        <w:jc w:val="center"/>
        <w:rPr>
          <w:rFonts w:ascii="Arial" w:hAnsi="Arial" w:cs="Arial"/>
          <w:b/>
          <w:bCs/>
          <w:spacing w:val="6"/>
          <w:sz w:val="22"/>
          <w:szCs w:val="22"/>
        </w:rPr>
      </w:pPr>
      <w:r w:rsidRPr="00FF69E9">
        <w:rPr>
          <w:rFonts w:ascii="Arial" w:hAnsi="Arial" w:cs="Arial"/>
          <w:b/>
          <w:bCs/>
          <w:spacing w:val="6"/>
        </w:rPr>
        <w:t>WZÓR KLAUZULI INFORMACYJNEJ INSTYTUCJI ZARZĄDZAJĄCEJ</w:t>
      </w:r>
    </w:p>
    <w:p w14:paraId="2EDA1BB7" w14:textId="32D2B573" w:rsidR="00F207A7" w:rsidRPr="00FF69E9" w:rsidRDefault="7A6A9E1A" w:rsidP="00391A28">
      <w:pPr>
        <w:spacing w:before="240" w:after="120"/>
        <w:rPr>
          <w:rFonts w:ascii="Arial" w:eastAsia="Arial" w:hAnsi="Arial" w:cs="Arial"/>
          <w:b/>
          <w:bCs/>
          <w:spacing w:val="6"/>
          <w:sz w:val="24"/>
          <w:szCs w:val="24"/>
        </w:rPr>
      </w:pPr>
      <w:r w:rsidRPr="00FF69E9">
        <w:rPr>
          <w:rFonts w:ascii="Arial" w:eastAsia="Arial" w:hAnsi="Arial" w:cs="Arial"/>
          <w:b/>
          <w:bCs/>
          <w:spacing w:val="6"/>
          <w:sz w:val="24"/>
          <w:szCs w:val="24"/>
        </w:rPr>
        <w:t>Klauzula informacyjna ministra właściwego do spraw rozwoju regionalnego</w:t>
      </w:r>
    </w:p>
    <w:p w14:paraId="44B918BE" w14:textId="681BF355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W celu wykonania obowiązku nałożonego art. 13 i 14 RODO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FF69E9">
        <w:rPr>
          <w:rFonts w:ascii="Arial" w:hAnsi="Arial" w:cs="Arial"/>
          <w:spacing w:val="6"/>
          <w:sz w:val="24"/>
          <w:szCs w:val="24"/>
        </w:rPr>
        <w:t>, w związku z art. 88 ustawy o</w:t>
      </w:r>
      <w:r w:rsidR="00391A2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zasadach realizacji zadań finansowanych ze środków europejskich w perspektywie finansowej 2021-2027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3"/>
      </w:r>
      <w:r w:rsidRPr="00FF69E9">
        <w:rPr>
          <w:rFonts w:ascii="Arial" w:hAnsi="Arial" w:cs="Arial"/>
          <w:spacing w:val="6"/>
          <w:sz w:val="24"/>
          <w:szCs w:val="24"/>
        </w:rPr>
        <w:t>, informujemy o zasadach przetwarzania Państwa danych osobowych:</w:t>
      </w:r>
    </w:p>
    <w:p w14:paraId="0BF6F895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Administrator</w:t>
      </w:r>
    </w:p>
    <w:p w14:paraId="1CAB3184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Odrębnym administratorem Państwa danych jest:</w:t>
      </w:r>
    </w:p>
    <w:p w14:paraId="6E975012" w14:textId="637F2023" w:rsidR="00096798" w:rsidRPr="00FF69E9" w:rsidRDefault="00096798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Minister właściwy do spraw rozwoju regionalnego z siedzibą przy ul. Wspólnej 2/4, 00-926 Warszawa.</w:t>
      </w:r>
    </w:p>
    <w:p w14:paraId="3DE7A871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Cel przetwarzania danych</w:t>
      </w:r>
    </w:p>
    <w:p w14:paraId="7B35D216" w14:textId="0EF06B03" w:rsidR="00096798" w:rsidRPr="00FF69E9" w:rsidRDefault="00096798" w:rsidP="00391A28">
      <w:pPr>
        <w:pStyle w:val="Default"/>
        <w:spacing w:before="60" w:after="60" w:line="276" w:lineRule="auto"/>
        <w:rPr>
          <w:spacing w:val="6"/>
        </w:rPr>
      </w:pPr>
      <w:r w:rsidRPr="00FF69E9">
        <w:rPr>
          <w:spacing w:val="6"/>
        </w:rPr>
        <w:t>Dane osobowe będą przetwarza</w:t>
      </w:r>
      <w:r w:rsidR="00385783" w:rsidRPr="00FF69E9">
        <w:rPr>
          <w:spacing w:val="6"/>
        </w:rPr>
        <w:t>ne</w:t>
      </w:r>
      <w:r w:rsidRPr="00FF69E9">
        <w:rPr>
          <w:spacing w:val="6"/>
        </w:rPr>
        <w:t xml:space="preserve">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00D0824B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A23330A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Podstawa przetwarzania </w:t>
      </w:r>
    </w:p>
    <w:p w14:paraId="1369DE87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Będziemy przetwarzać Państwa dane osobowe w związku z tym, że: </w:t>
      </w:r>
    </w:p>
    <w:p w14:paraId="5F8AA274" w14:textId="77777777" w:rsidR="00096798" w:rsidRPr="00FF69E9" w:rsidRDefault="00096798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Zobowiązuje nas do tego </w:t>
      </w:r>
      <w:r w:rsidRPr="00FF69E9">
        <w:rPr>
          <w:rFonts w:ascii="Arial" w:hAnsi="Arial" w:cs="Arial"/>
          <w:b/>
          <w:spacing w:val="6"/>
          <w:sz w:val="24"/>
          <w:szCs w:val="24"/>
        </w:rPr>
        <w:t>prawo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 (art. 6 ust. 1 lit. c, art. 9 ust. 2 lit. g oraz art. 10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4"/>
      </w:r>
      <w:r w:rsidRPr="00FF69E9">
        <w:rPr>
          <w:rFonts w:ascii="Arial" w:hAnsi="Arial" w:cs="Arial"/>
          <w:spacing w:val="6"/>
          <w:sz w:val="24"/>
          <w:szCs w:val="24"/>
        </w:rPr>
        <w:t xml:space="preserve"> RODO)</w:t>
      </w:r>
      <w:r w:rsidRPr="00FF69E9">
        <w:rPr>
          <w:rFonts w:ascii="Arial" w:hAnsi="Arial" w:cs="Arial"/>
          <w:spacing w:val="6"/>
          <w:sz w:val="24"/>
          <w:szCs w:val="24"/>
          <w:vertAlign w:val="superscript"/>
        </w:rPr>
        <w:footnoteReference w:id="5"/>
      </w:r>
      <w:r w:rsidRPr="00FF69E9">
        <w:rPr>
          <w:rFonts w:ascii="Arial" w:hAnsi="Arial" w:cs="Arial"/>
          <w:spacing w:val="6"/>
          <w:sz w:val="24"/>
          <w:szCs w:val="24"/>
        </w:rPr>
        <w:t>:</w:t>
      </w:r>
    </w:p>
    <w:p w14:paraId="64872BEF" w14:textId="77777777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</w:t>
      </w:r>
      <w:r w:rsidRPr="00FF69E9">
        <w:rPr>
          <w:rFonts w:ascii="Arial" w:hAnsi="Arial" w:cs="Arial"/>
          <w:spacing w:val="6"/>
          <w:sz w:val="24"/>
          <w:szCs w:val="24"/>
        </w:rPr>
        <w:lastRenderedPageBreak/>
        <w:t>funduszy oraz na potrzeby Funduszu Azylu, Migracji i Integracji, Funduszu Bezpieczeństwa Wewnętrznego i Instrumentu Wsparcia Finansowego na rzecz Zarządzania Granicami i Polityki Wizowej,</w:t>
      </w:r>
    </w:p>
    <w:p w14:paraId="30AD49F7" w14:textId="425B9BAB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FF69E9">
        <w:rPr>
          <w:rFonts w:ascii="Arial" w:hAnsi="Arial" w:cs="Arial"/>
          <w:spacing w:val="6"/>
          <w:sz w:val="24"/>
          <w:szCs w:val="24"/>
        </w:rPr>
        <w:t>późn</w:t>
      </w:r>
      <w:proofErr w:type="spellEnd"/>
      <w:r w:rsidRPr="00FF69E9">
        <w:rPr>
          <w:rFonts w:ascii="Arial" w:hAnsi="Arial" w:cs="Arial"/>
          <w:spacing w:val="6"/>
          <w:sz w:val="24"/>
          <w:szCs w:val="24"/>
        </w:rPr>
        <w:t>. zm.)</w:t>
      </w:r>
    </w:p>
    <w:p w14:paraId="02FB4FEB" w14:textId="77777777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7E358CE9" w14:textId="77777777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iCs/>
          <w:spacing w:val="6"/>
          <w:sz w:val="24"/>
          <w:szCs w:val="24"/>
        </w:rPr>
      </w:pPr>
      <w:r w:rsidRPr="00FF69E9">
        <w:rPr>
          <w:rFonts w:ascii="Arial" w:hAnsi="Arial" w:cs="Arial"/>
          <w:bCs/>
          <w:spacing w:val="6"/>
          <w:sz w:val="24"/>
          <w:szCs w:val="24"/>
        </w:rPr>
        <w:t>ustawa z 14 czerwca 1960 r. - Kodeks postępowania administracyjnego,</w:t>
      </w:r>
    </w:p>
    <w:p w14:paraId="676BBCBB" w14:textId="1F00C4EB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Style w:val="Uwydatnienie"/>
          <w:rFonts w:ascii="Arial" w:hAnsi="Arial" w:cs="Arial"/>
          <w:i w:val="0"/>
          <w:spacing w:val="6"/>
          <w:sz w:val="24"/>
          <w:szCs w:val="24"/>
        </w:rPr>
      </w:pPr>
      <w:r w:rsidRPr="00FF69E9">
        <w:rPr>
          <w:rFonts w:ascii="Arial" w:hAnsi="Arial" w:cs="Arial"/>
          <w:bCs/>
          <w:spacing w:val="6"/>
          <w:sz w:val="24"/>
          <w:szCs w:val="24"/>
        </w:rPr>
        <w:t>ustawa z 27 sierpnia 2009 r. o finansach publicznych.</w:t>
      </w:r>
    </w:p>
    <w:p w14:paraId="2B344D0B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Sposób pozyskiwania danych </w:t>
      </w:r>
    </w:p>
    <w:p w14:paraId="107C632F" w14:textId="669977FA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pozyskujemy bezpośrednio od osób, których one dotyczą, albo od instytucji i</w:t>
      </w:r>
      <w:r w:rsidR="00186449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podmiotów zaangażowanych w realizację Programu, w tym w szczególności od wnioskodawców, beneficjentów, partnerów.</w:t>
      </w:r>
    </w:p>
    <w:p w14:paraId="0EF5C0CB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Dostęp do danych osobowych</w:t>
      </w:r>
    </w:p>
    <w:p w14:paraId="04F1E080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4E3E3D2E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podmiotom, którym zleciliśmy wykonywanie zadań w FERS,</w:t>
      </w:r>
    </w:p>
    <w:p w14:paraId="44BDEDC5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45577329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6E9C881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Okres przechowywania danych </w:t>
      </w:r>
    </w:p>
    <w:p w14:paraId="11BDEA30" w14:textId="2EDE804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osobowe są przechowywane przez okres niezbędny do realizacji celów określonych w</w:t>
      </w:r>
      <w:r w:rsidR="00F67C1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punkcie II. </w:t>
      </w:r>
    </w:p>
    <w:p w14:paraId="3DCDE770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Prawa osób, których dane dotyczą</w:t>
      </w:r>
    </w:p>
    <w:p w14:paraId="1F348FC7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Przysługują Państwu następujące prawa: </w:t>
      </w:r>
    </w:p>
    <w:p w14:paraId="3E7C81D6" w14:textId="77777777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dostępu do swoich danych oraz otrzymania ich kopii (art. 15 RODO), </w:t>
      </w:r>
    </w:p>
    <w:p w14:paraId="498DBF97" w14:textId="77777777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do sprostowania swoich danych (art. 16 RODO),  </w:t>
      </w:r>
    </w:p>
    <w:p w14:paraId="5DFBDD51" w14:textId="7FA1EAB4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prawo do usunięcia swoich danych (art. 17 RODO) - jeśli nie zaistniały okoliczności, o</w:t>
      </w:r>
      <w:r w:rsidR="00F67C1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których mowa w art. 17 ust. 3 RODO,</w:t>
      </w:r>
    </w:p>
    <w:p w14:paraId="34F6AD4E" w14:textId="77777777" w:rsidR="00651012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prawo do żądania od administratora ograniczenia przetwarzania swoich danych (art. 18 RODO),</w:t>
      </w:r>
    </w:p>
    <w:p w14:paraId="4DAFF62E" w14:textId="45F07649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lastRenderedPageBreak/>
        <w:t xml:space="preserve">prawo do przenoszenia swoich danych (art. 20 RODO) - </w:t>
      </w:r>
      <w:r w:rsidRPr="00FF69E9">
        <w:rPr>
          <w:rFonts w:ascii="Arial" w:hAnsi="Arial" w:cs="Arial"/>
          <w:iCs/>
          <w:spacing w:val="6"/>
          <w:sz w:val="24"/>
          <w:szCs w:val="24"/>
          <w:lang w:eastAsia="pl-PL"/>
        </w:rPr>
        <w:t>jeśli przetwarzanie odbywa się na podstawie umowy: w celu jej zawarcia lub realizacji (w myśl art. 6 ust. 1 lit. b RODO), oraz w sposób zautomatyzowany</w:t>
      </w:r>
      <w:r w:rsidRPr="00FF69E9">
        <w:rPr>
          <w:rStyle w:val="Odwoanieprzypisudolnego"/>
          <w:rFonts w:ascii="Arial" w:hAnsi="Arial" w:cs="Arial"/>
          <w:iCs/>
          <w:spacing w:val="6"/>
          <w:sz w:val="24"/>
          <w:szCs w:val="24"/>
          <w:lang w:eastAsia="pl-PL"/>
        </w:rPr>
        <w:footnoteReference w:id="6"/>
      </w:r>
      <w:r w:rsidRPr="00FF69E9">
        <w:rPr>
          <w:rFonts w:ascii="Arial" w:hAnsi="Arial" w:cs="Arial"/>
          <w:spacing w:val="6"/>
          <w:sz w:val="24"/>
          <w:szCs w:val="24"/>
        </w:rPr>
        <w:t>,</w:t>
      </w:r>
      <w:r w:rsidRPr="00FF69E9" w:rsidDel="001B6B0F">
        <w:rPr>
          <w:rStyle w:val="Odwoaniedokomentarza"/>
          <w:rFonts w:ascii="Arial" w:hAnsi="Arial" w:cs="Arial"/>
          <w:spacing w:val="6"/>
          <w:sz w:val="24"/>
          <w:szCs w:val="24"/>
        </w:rPr>
        <w:t xml:space="preserve"> </w:t>
      </w:r>
    </w:p>
    <w:p w14:paraId="72840F0F" w14:textId="607DFEF0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wniesienia skargi do organu </w:t>
      </w:r>
      <w:r w:rsidR="001C5DD4" w:rsidRPr="00FF69E9">
        <w:rPr>
          <w:rFonts w:ascii="Arial" w:hAnsi="Arial" w:cs="Arial"/>
          <w:spacing w:val="6"/>
          <w:sz w:val="24"/>
          <w:szCs w:val="24"/>
        </w:rPr>
        <w:t>nadzorczego Prezesa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F42B62C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Zautomatyzowane podejmowanie decyzji</w:t>
      </w:r>
    </w:p>
    <w:p w14:paraId="4D539C69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osobowe nie będą podlegały zautomatyzowanemu podejmowaniu decyzji, w tym profilowaniu.</w:t>
      </w:r>
    </w:p>
    <w:p w14:paraId="1BA44D9A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Przekazywanie danych do państwa trzeciego</w:t>
      </w:r>
    </w:p>
    <w:p w14:paraId="0941BE2D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Państwa dane osobowe nie będą przekazywane do państwa trzeciego.</w:t>
      </w:r>
    </w:p>
    <w:p w14:paraId="3A2984C9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Kontakt z administratorem danych i Inspektorem Ochrony Danych</w:t>
      </w:r>
    </w:p>
    <w:p w14:paraId="65D7F4F3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28DCF7A1" w14:textId="77777777" w:rsidR="00096798" w:rsidRPr="00FF69E9" w:rsidRDefault="00096798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pocztą tradycyjną (ul. Wspólna 2/4, 00-926 Warszawa),</w:t>
      </w:r>
    </w:p>
    <w:p w14:paraId="40149DCD" w14:textId="69763F6E" w:rsidR="00731AA4" w:rsidRPr="00FF69E9" w:rsidRDefault="00096798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elektronicznie (adres e-mail: </w:t>
      </w:r>
      <w:hyperlink r:id="rId8" w:history="1">
        <w:r w:rsidRPr="00FF69E9">
          <w:rPr>
            <w:rStyle w:val="Hipercze"/>
            <w:rFonts w:ascii="Arial" w:hAnsi="Arial" w:cs="Arial"/>
            <w:i/>
            <w:spacing w:val="6"/>
            <w:sz w:val="24"/>
            <w:szCs w:val="24"/>
          </w:rPr>
          <w:t>IOD@mfipr.gov.pl</w:t>
        </w:r>
      </w:hyperlink>
      <w:r w:rsidRPr="00FF69E9">
        <w:rPr>
          <w:rFonts w:ascii="Arial" w:hAnsi="Arial" w:cs="Arial"/>
          <w:spacing w:val="6"/>
          <w:sz w:val="24"/>
          <w:szCs w:val="24"/>
        </w:rPr>
        <w:t>).</w:t>
      </w:r>
    </w:p>
    <w:p w14:paraId="786C5857" w14:textId="10DAA0C9" w:rsidR="00731AA4" w:rsidRPr="00FF69E9" w:rsidRDefault="00731AA4">
      <w:pPr>
        <w:suppressAutoHyphens w:val="0"/>
        <w:spacing w:after="0" w:line="240" w:lineRule="auto"/>
        <w:rPr>
          <w:rFonts w:ascii="Arial" w:hAnsi="Arial" w:cs="Arial"/>
          <w:spacing w:val="6"/>
        </w:rPr>
      </w:pPr>
    </w:p>
    <w:sectPr w:rsidR="00731AA4" w:rsidRPr="00FF69E9" w:rsidSect="003A5D5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358" w:right="1418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2FF76" w14:textId="77777777" w:rsidR="002D5EE8" w:rsidRDefault="002D5EE8">
      <w:pPr>
        <w:spacing w:after="0" w:line="240" w:lineRule="auto"/>
      </w:pPr>
      <w:r>
        <w:separator/>
      </w:r>
    </w:p>
  </w:endnote>
  <w:endnote w:type="continuationSeparator" w:id="0">
    <w:p w14:paraId="7E2007A1" w14:textId="77777777" w:rsidR="002D5EE8" w:rsidRDefault="002D5EE8">
      <w:pPr>
        <w:spacing w:after="0" w:line="240" w:lineRule="auto"/>
      </w:pPr>
      <w:r>
        <w:continuationSeparator/>
      </w:r>
    </w:p>
  </w:endnote>
  <w:endnote w:type="continuationNotice" w:id="1">
    <w:p w14:paraId="5DE2CBFF" w14:textId="77777777" w:rsidR="002D5EE8" w:rsidRDefault="002D5E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3284750" w:rsidR="00740656" w:rsidRPr="004D69C2" w:rsidRDefault="0074065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69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740656" w:rsidRDefault="007406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noProof/>
        <w:sz w:val="22"/>
        <w:szCs w:val="22"/>
      </w:rPr>
      <w:id w:val="-1632232205"/>
      <w:docPartObj>
        <w:docPartGallery w:val="Page Numbers (Bottom of Page)"/>
        <w:docPartUnique/>
      </w:docPartObj>
    </w:sdtPr>
    <w:sdtEndPr/>
    <w:sdtContent>
      <w:p w14:paraId="74C4F243" w14:textId="77777777" w:rsidR="003A5D5A" w:rsidRDefault="003A5D5A" w:rsidP="003A5D5A">
        <w:pPr>
          <w:pStyle w:val="Stopka"/>
          <w:jc w:val="right"/>
          <w:rPr>
            <w:rFonts w:ascii="Calibri" w:hAnsi="Calibri" w:cs="Calibri"/>
            <w:noProof/>
            <w:sz w:val="22"/>
            <w:szCs w:val="22"/>
          </w:rPr>
        </w:pPr>
        <w:r w:rsidRPr="003A5D5A">
          <w:rPr>
            <w:rFonts w:ascii="Calibri" w:hAnsi="Calibri" w:cs="Calibri"/>
            <w:noProof/>
            <w:sz w:val="22"/>
            <w:szCs w:val="22"/>
          </w:rPr>
          <w:fldChar w:fldCharType="begin"/>
        </w:r>
        <w:r w:rsidRPr="003A5D5A">
          <w:rPr>
            <w:rFonts w:ascii="Calibri" w:hAnsi="Calibri" w:cs="Calibri"/>
            <w:noProof/>
            <w:sz w:val="22"/>
            <w:szCs w:val="22"/>
          </w:rPr>
          <w:instrText>PAGE   \* MERGEFORMAT</w:instrText>
        </w:r>
        <w:r w:rsidRPr="003A5D5A">
          <w:rPr>
            <w:rFonts w:ascii="Calibri" w:hAnsi="Calibri" w:cs="Calibri"/>
            <w:noProof/>
            <w:sz w:val="22"/>
            <w:szCs w:val="22"/>
          </w:rPr>
          <w:fldChar w:fldCharType="separate"/>
        </w:r>
        <w:r w:rsidRPr="003A5D5A">
          <w:rPr>
            <w:rFonts w:ascii="Calibri" w:hAnsi="Calibri" w:cs="Calibri"/>
            <w:noProof/>
            <w:sz w:val="22"/>
            <w:szCs w:val="22"/>
          </w:rPr>
          <w:t>2</w:t>
        </w:r>
        <w:r w:rsidRPr="003A5D5A">
          <w:rPr>
            <w:rFonts w:ascii="Calibri" w:hAnsi="Calibri" w:cs="Calibri"/>
            <w:noProof/>
            <w:sz w:val="22"/>
            <w:szCs w:val="22"/>
          </w:rPr>
          <w:fldChar w:fldCharType="end"/>
        </w:r>
      </w:p>
      <w:p w14:paraId="30FD63B9" w14:textId="32A811F0" w:rsidR="00740656" w:rsidRPr="003A5D5A" w:rsidRDefault="008D2FE2" w:rsidP="003A5D5A">
        <w:pPr>
          <w:pStyle w:val="Stopka"/>
          <w:jc w:val="right"/>
          <w:rPr>
            <w:rFonts w:ascii="Calibri" w:hAnsi="Calibri" w:cs="Calibri"/>
            <w:noProof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277DC" w14:textId="77777777" w:rsidR="002D5EE8" w:rsidRDefault="002D5EE8">
      <w:pPr>
        <w:spacing w:after="0" w:line="240" w:lineRule="auto"/>
      </w:pPr>
      <w:r>
        <w:separator/>
      </w:r>
    </w:p>
  </w:footnote>
  <w:footnote w:type="continuationSeparator" w:id="0">
    <w:p w14:paraId="6976ABF1" w14:textId="77777777" w:rsidR="002D5EE8" w:rsidRDefault="002D5EE8">
      <w:pPr>
        <w:spacing w:after="0" w:line="240" w:lineRule="auto"/>
      </w:pPr>
      <w:r>
        <w:continuationSeparator/>
      </w:r>
    </w:p>
  </w:footnote>
  <w:footnote w:type="continuationNotice" w:id="1">
    <w:p w14:paraId="42DAAAE5" w14:textId="77777777" w:rsidR="002D5EE8" w:rsidRDefault="002D5EE8">
      <w:pPr>
        <w:spacing w:after="0" w:line="240" w:lineRule="auto"/>
      </w:pPr>
    </w:p>
  </w:footnote>
  <w:footnote w:id="2">
    <w:p w14:paraId="71F691CB" w14:textId="77777777" w:rsidR="00740656" w:rsidRPr="00FF69E9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1B440E29" w14:textId="0C376A7C" w:rsidR="00740656" w:rsidRPr="00FF69E9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4">
    <w:p w14:paraId="1CE006A6" w14:textId="77777777" w:rsidR="00740656" w:rsidRPr="00FF69E9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Dotyczy wyłącznie projektów aktywizujących osoby odbywające karę pozbawienia wolności.</w:t>
      </w:r>
    </w:p>
  </w:footnote>
  <w:footnote w:id="5">
    <w:p w14:paraId="596BDA48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19A1DD0B" w14:textId="77777777" w:rsidR="00740656" w:rsidRPr="00FF69E9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</w:t>
      </w:r>
      <w:r w:rsidRPr="00FF69E9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357AAAD7" w:rsidR="00740656" w:rsidRDefault="0074065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DF8D00C" wp14:editId="0D524350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00" cy="522000"/>
          <wp:effectExtent l="0" t="0" r="0" b="0"/>
          <wp:wrapTopAndBottom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_rozwoj_spoleczny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61CB7274" w:rsidR="00740656" w:rsidRDefault="008D2FE2">
    <w:r w:rsidRPr="00FF69E9">
      <w:rPr>
        <w:rFonts w:ascii="Arial" w:hAnsi="Arial" w:cs="Arial"/>
        <w:noProof/>
        <w:spacing w:val="6"/>
        <w:sz w:val="18"/>
        <w:szCs w:val="18"/>
      </w:rPr>
      <w:drawing>
        <wp:anchor distT="0" distB="0" distL="114300" distR="114300" simplePos="0" relativeHeight="251667456" behindDoc="0" locked="0" layoutInCell="1" allowOverlap="1" wp14:anchorId="54F2B5B7" wp14:editId="54540C62">
          <wp:simplePos x="0" y="0"/>
          <wp:positionH relativeFrom="margin">
            <wp:align>right</wp:align>
          </wp:positionH>
          <wp:positionV relativeFrom="paragraph">
            <wp:posOffset>-109835</wp:posOffset>
          </wp:positionV>
          <wp:extent cx="5760000" cy="522000"/>
          <wp:effectExtent l="0" t="0" r="0" b="0"/>
          <wp:wrapTopAndBottom/>
          <wp:docPr id="1260258009" name="Obraz 1260258009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4D261EF0"/>
    <w:lvl w:ilvl="0" w:tplc="0000001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D37A8494"/>
    <w:lvl w:ilvl="0" w:tplc="CC86CF04">
      <w:start w:val="6"/>
      <w:numFmt w:val="upperRoman"/>
      <w:lvlText w:val="%1."/>
      <w:lvlJc w:val="right"/>
      <w:pPr>
        <w:ind w:left="7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8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5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4B87EFC"/>
    <w:multiLevelType w:val="hybridMultilevel"/>
    <w:tmpl w:val="DEA2898E"/>
    <w:lvl w:ilvl="0" w:tplc="000000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504591404">
    <w:abstractNumId w:val="0"/>
  </w:num>
  <w:num w:numId="2" w16cid:durableId="2081125472">
    <w:abstractNumId w:val="1"/>
  </w:num>
  <w:num w:numId="3" w16cid:durableId="1418752006">
    <w:abstractNumId w:val="3"/>
  </w:num>
  <w:num w:numId="4" w16cid:durableId="1545865242">
    <w:abstractNumId w:val="4"/>
  </w:num>
  <w:num w:numId="5" w16cid:durableId="2032803177">
    <w:abstractNumId w:val="5"/>
  </w:num>
  <w:num w:numId="6" w16cid:durableId="225847339">
    <w:abstractNumId w:val="6"/>
  </w:num>
  <w:num w:numId="7" w16cid:durableId="1885408293">
    <w:abstractNumId w:val="7"/>
  </w:num>
  <w:num w:numId="8" w16cid:durableId="33434974">
    <w:abstractNumId w:val="8"/>
  </w:num>
  <w:num w:numId="9" w16cid:durableId="884146409">
    <w:abstractNumId w:val="11"/>
  </w:num>
  <w:num w:numId="10" w16cid:durableId="297421773">
    <w:abstractNumId w:val="15"/>
  </w:num>
  <w:num w:numId="11" w16cid:durableId="1575583314">
    <w:abstractNumId w:val="16"/>
  </w:num>
  <w:num w:numId="12" w16cid:durableId="1294822506">
    <w:abstractNumId w:val="21"/>
  </w:num>
  <w:num w:numId="13" w16cid:durableId="1996102821">
    <w:abstractNumId w:val="23"/>
  </w:num>
  <w:num w:numId="14" w16cid:durableId="894197330">
    <w:abstractNumId w:val="24"/>
  </w:num>
  <w:num w:numId="15" w16cid:durableId="1294478882">
    <w:abstractNumId w:val="25"/>
  </w:num>
  <w:num w:numId="16" w16cid:durableId="768164737">
    <w:abstractNumId w:val="30"/>
  </w:num>
  <w:num w:numId="17" w16cid:durableId="944768874">
    <w:abstractNumId w:val="33"/>
  </w:num>
  <w:num w:numId="18" w16cid:durableId="1913732815">
    <w:abstractNumId w:val="35"/>
  </w:num>
  <w:num w:numId="19" w16cid:durableId="1089232116">
    <w:abstractNumId w:val="36"/>
  </w:num>
  <w:num w:numId="20" w16cid:durableId="1107389928">
    <w:abstractNumId w:val="38"/>
  </w:num>
  <w:num w:numId="21" w16cid:durableId="2087995714">
    <w:abstractNumId w:val="39"/>
  </w:num>
  <w:num w:numId="22" w16cid:durableId="967470805">
    <w:abstractNumId w:val="43"/>
  </w:num>
  <w:num w:numId="23" w16cid:durableId="1916041139">
    <w:abstractNumId w:val="45"/>
  </w:num>
  <w:num w:numId="24" w16cid:durableId="1543899689">
    <w:abstractNumId w:val="47"/>
  </w:num>
  <w:num w:numId="25" w16cid:durableId="247738311">
    <w:abstractNumId w:val="52"/>
  </w:num>
  <w:num w:numId="26" w16cid:durableId="677393561">
    <w:abstractNumId w:val="55"/>
  </w:num>
  <w:num w:numId="27" w16cid:durableId="425461168">
    <w:abstractNumId w:val="58"/>
  </w:num>
  <w:num w:numId="28" w16cid:durableId="553125734">
    <w:abstractNumId w:val="62"/>
  </w:num>
  <w:num w:numId="29" w16cid:durableId="821846382">
    <w:abstractNumId w:val="70"/>
  </w:num>
  <w:num w:numId="30" w16cid:durableId="226304675">
    <w:abstractNumId w:val="72"/>
  </w:num>
  <w:num w:numId="31" w16cid:durableId="225071584">
    <w:abstractNumId w:val="73"/>
  </w:num>
  <w:num w:numId="32" w16cid:durableId="1257329539">
    <w:abstractNumId w:val="110"/>
  </w:num>
  <w:num w:numId="33" w16cid:durableId="752121096">
    <w:abstractNumId w:val="90"/>
  </w:num>
  <w:num w:numId="34" w16cid:durableId="421755663">
    <w:abstractNumId w:val="111"/>
  </w:num>
  <w:num w:numId="35" w16cid:durableId="1405907636">
    <w:abstractNumId w:val="80"/>
  </w:num>
  <w:num w:numId="36" w16cid:durableId="963925964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2674561">
    <w:abstractNumId w:val="84"/>
  </w:num>
  <w:num w:numId="38" w16cid:durableId="228224141">
    <w:abstractNumId w:val="124"/>
  </w:num>
  <w:num w:numId="39" w16cid:durableId="1922828844">
    <w:abstractNumId w:val="105"/>
  </w:num>
  <w:num w:numId="40" w16cid:durableId="1654479851">
    <w:abstractNumId w:val="81"/>
  </w:num>
  <w:num w:numId="41" w16cid:durableId="635916293">
    <w:abstractNumId w:val="76"/>
  </w:num>
  <w:num w:numId="42" w16cid:durableId="1826244699">
    <w:abstractNumId w:val="78"/>
  </w:num>
  <w:num w:numId="43" w16cid:durableId="1569261665">
    <w:abstractNumId w:val="127"/>
  </w:num>
  <w:num w:numId="44" w16cid:durableId="1301422355">
    <w:abstractNumId w:val="85"/>
  </w:num>
  <w:num w:numId="45" w16cid:durableId="849293259">
    <w:abstractNumId w:val="97"/>
  </w:num>
  <w:num w:numId="46" w16cid:durableId="1496651813">
    <w:abstractNumId w:val="100"/>
  </w:num>
  <w:num w:numId="47" w16cid:durableId="1315914600">
    <w:abstractNumId w:val="98"/>
  </w:num>
  <w:num w:numId="48" w16cid:durableId="1120683765">
    <w:abstractNumId w:val="128"/>
  </w:num>
  <w:num w:numId="49" w16cid:durableId="1532764028">
    <w:abstractNumId w:val="134"/>
  </w:num>
  <w:num w:numId="50" w16cid:durableId="1508910388">
    <w:abstractNumId w:val="131"/>
  </w:num>
  <w:num w:numId="51" w16cid:durableId="1200582575">
    <w:abstractNumId w:val="86"/>
  </w:num>
  <w:num w:numId="52" w16cid:durableId="216674394">
    <w:abstractNumId w:val="83"/>
  </w:num>
  <w:num w:numId="53" w16cid:durableId="1061947474">
    <w:abstractNumId w:val="109"/>
  </w:num>
  <w:num w:numId="54" w16cid:durableId="1078943348">
    <w:abstractNumId w:val="101"/>
  </w:num>
  <w:num w:numId="55" w16cid:durableId="739212023">
    <w:abstractNumId w:val="79"/>
  </w:num>
  <w:num w:numId="56" w16cid:durableId="356465063">
    <w:abstractNumId w:val="107"/>
  </w:num>
  <w:num w:numId="57" w16cid:durableId="953362638">
    <w:abstractNumId w:val="108"/>
  </w:num>
  <w:num w:numId="58" w16cid:durableId="859122947">
    <w:abstractNumId w:val="94"/>
  </w:num>
  <w:num w:numId="59" w16cid:durableId="2103868941">
    <w:abstractNumId w:val="133"/>
  </w:num>
  <w:num w:numId="60" w16cid:durableId="1443382934">
    <w:abstractNumId w:val="88"/>
  </w:num>
  <w:num w:numId="61" w16cid:durableId="1112473765">
    <w:abstractNumId w:val="99"/>
  </w:num>
  <w:num w:numId="62" w16cid:durableId="276450742">
    <w:abstractNumId w:val="103"/>
  </w:num>
  <w:num w:numId="63" w16cid:durableId="1048989407">
    <w:abstractNumId w:val="118"/>
  </w:num>
  <w:num w:numId="64" w16cid:durableId="972251409">
    <w:abstractNumId w:val="117"/>
  </w:num>
  <w:num w:numId="65" w16cid:durableId="546330940">
    <w:abstractNumId w:val="77"/>
  </w:num>
  <w:num w:numId="66" w16cid:durableId="413626646">
    <w:abstractNumId w:val="91"/>
  </w:num>
  <w:num w:numId="67" w16cid:durableId="1237400790">
    <w:abstractNumId w:val="92"/>
  </w:num>
  <w:num w:numId="68" w16cid:durableId="1868445172">
    <w:abstractNumId w:val="116"/>
  </w:num>
  <w:num w:numId="69" w16cid:durableId="842739798">
    <w:abstractNumId w:val="126"/>
  </w:num>
  <w:num w:numId="70" w16cid:durableId="3241047">
    <w:abstractNumId w:val="96"/>
  </w:num>
  <w:num w:numId="71" w16cid:durableId="246958397">
    <w:abstractNumId w:val="119"/>
  </w:num>
  <w:num w:numId="72" w16cid:durableId="1548759534">
    <w:abstractNumId w:val="130"/>
  </w:num>
  <w:num w:numId="73" w16cid:durableId="826753243">
    <w:abstractNumId w:val="87"/>
  </w:num>
  <w:num w:numId="74" w16cid:durableId="727843567">
    <w:abstractNumId w:val="112"/>
  </w:num>
  <w:num w:numId="75" w16cid:durableId="675231803">
    <w:abstractNumId w:val="95"/>
  </w:num>
  <w:num w:numId="76" w16cid:durableId="1846238790">
    <w:abstractNumId w:val="125"/>
  </w:num>
  <w:num w:numId="77" w16cid:durableId="583488472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04966906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99049963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3079364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767532720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364064318">
    <w:abstractNumId w:val="75"/>
  </w:num>
  <w:num w:numId="83" w16cid:durableId="1637225543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04466588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73943919">
    <w:abstractNumId w:val="129"/>
  </w:num>
  <w:num w:numId="86" w16cid:durableId="967204448">
    <w:abstractNumId w:val="102"/>
  </w:num>
  <w:num w:numId="87" w16cid:durableId="1858345802">
    <w:abstractNumId w:val="6"/>
  </w:num>
  <w:num w:numId="88" w16cid:durableId="783813183">
    <w:abstractNumId w:val="89"/>
  </w:num>
  <w:num w:numId="89" w16cid:durableId="1413431077">
    <w:abstractNumId w:val="114"/>
  </w:num>
  <w:num w:numId="90" w16cid:durableId="384838934">
    <w:abstractNumId w:val="113"/>
  </w:num>
  <w:num w:numId="91" w16cid:durableId="1993869584">
    <w:abstractNumId w:val="104"/>
  </w:num>
  <w:num w:numId="92" w16cid:durableId="851380434">
    <w:abstractNumId w:val="121"/>
  </w:num>
  <w:num w:numId="93" w16cid:durableId="1990086081">
    <w:abstractNumId w:val="1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878"/>
    <w:rsid w:val="00005D8B"/>
    <w:rsid w:val="00006818"/>
    <w:rsid w:val="000112FD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938"/>
    <w:rsid w:val="00051B2C"/>
    <w:rsid w:val="00052148"/>
    <w:rsid w:val="000524AB"/>
    <w:rsid w:val="0005318D"/>
    <w:rsid w:val="000533BD"/>
    <w:rsid w:val="000546B2"/>
    <w:rsid w:val="0005604C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362"/>
    <w:rsid w:val="0011053A"/>
    <w:rsid w:val="00112FCD"/>
    <w:rsid w:val="00114932"/>
    <w:rsid w:val="00114DE0"/>
    <w:rsid w:val="0011556E"/>
    <w:rsid w:val="001156D4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4C98"/>
    <w:rsid w:val="00136628"/>
    <w:rsid w:val="001366D5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5DD4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219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1D65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7EE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5EE8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A8E"/>
    <w:rsid w:val="003755C4"/>
    <w:rsid w:val="00375B82"/>
    <w:rsid w:val="00375F95"/>
    <w:rsid w:val="00376388"/>
    <w:rsid w:val="003807D1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5D5A"/>
    <w:rsid w:val="003A7215"/>
    <w:rsid w:val="003A7384"/>
    <w:rsid w:val="003B2C8E"/>
    <w:rsid w:val="003B2D4D"/>
    <w:rsid w:val="003B3192"/>
    <w:rsid w:val="003B354C"/>
    <w:rsid w:val="003B4A90"/>
    <w:rsid w:val="003B6800"/>
    <w:rsid w:val="003C142A"/>
    <w:rsid w:val="003C156E"/>
    <w:rsid w:val="003C1B89"/>
    <w:rsid w:val="003C55AD"/>
    <w:rsid w:val="003C5CB4"/>
    <w:rsid w:val="003C66C2"/>
    <w:rsid w:val="003C7250"/>
    <w:rsid w:val="003D1E1F"/>
    <w:rsid w:val="003D2104"/>
    <w:rsid w:val="003D29DA"/>
    <w:rsid w:val="003D2C45"/>
    <w:rsid w:val="003D3769"/>
    <w:rsid w:val="003D4B79"/>
    <w:rsid w:val="003D7F5E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17B21"/>
    <w:rsid w:val="004206E3"/>
    <w:rsid w:val="00420EDE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89F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5F8A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61F2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54E"/>
    <w:rsid w:val="00582EF5"/>
    <w:rsid w:val="00583DD8"/>
    <w:rsid w:val="00583E75"/>
    <w:rsid w:val="00584BE3"/>
    <w:rsid w:val="0058594B"/>
    <w:rsid w:val="00585EFD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F99"/>
    <w:rsid w:val="00632A26"/>
    <w:rsid w:val="00632E42"/>
    <w:rsid w:val="00633D9F"/>
    <w:rsid w:val="00634E9F"/>
    <w:rsid w:val="0063567D"/>
    <w:rsid w:val="00636916"/>
    <w:rsid w:val="00636F8D"/>
    <w:rsid w:val="00637577"/>
    <w:rsid w:val="006415CD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52E3"/>
    <w:rsid w:val="006A6774"/>
    <w:rsid w:val="006A7E2F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169AE"/>
    <w:rsid w:val="0072249F"/>
    <w:rsid w:val="007229E8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5CB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78C2"/>
    <w:rsid w:val="008432FC"/>
    <w:rsid w:val="008435C5"/>
    <w:rsid w:val="00843DB6"/>
    <w:rsid w:val="008445FF"/>
    <w:rsid w:val="0084794A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0960"/>
    <w:rsid w:val="008D21B0"/>
    <w:rsid w:val="008D2437"/>
    <w:rsid w:val="008D2FE2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2287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ADD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551A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57B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832"/>
    <w:rsid w:val="00A76BDC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9CE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2CBA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2029"/>
    <w:rsid w:val="00BB628A"/>
    <w:rsid w:val="00BB67C1"/>
    <w:rsid w:val="00BB7D6E"/>
    <w:rsid w:val="00BC052B"/>
    <w:rsid w:val="00BC2FC4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0310"/>
    <w:rsid w:val="00BF1090"/>
    <w:rsid w:val="00BF1723"/>
    <w:rsid w:val="00BF3B24"/>
    <w:rsid w:val="00BF3CD4"/>
    <w:rsid w:val="00BF3F00"/>
    <w:rsid w:val="00BF7DCB"/>
    <w:rsid w:val="00C00011"/>
    <w:rsid w:val="00C0086F"/>
    <w:rsid w:val="00C0098C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5AA2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1276"/>
    <w:rsid w:val="00CC20F2"/>
    <w:rsid w:val="00CC3BC1"/>
    <w:rsid w:val="00CC435A"/>
    <w:rsid w:val="00CC4C13"/>
    <w:rsid w:val="00CC7E07"/>
    <w:rsid w:val="00CD080F"/>
    <w:rsid w:val="00CD0D6E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CDC4"/>
    <w:rsid w:val="00D73090"/>
    <w:rsid w:val="00D73D27"/>
    <w:rsid w:val="00D77318"/>
    <w:rsid w:val="00D77E30"/>
    <w:rsid w:val="00D81367"/>
    <w:rsid w:val="00D81DA0"/>
    <w:rsid w:val="00D82049"/>
    <w:rsid w:val="00D83745"/>
    <w:rsid w:val="00D84E3E"/>
    <w:rsid w:val="00D853D1"/>
    <w:rsid w:val="00D8732F"/>
    <w:rsid w:val="00D932B6"/>
    <w:rsid w:val="00D9576E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B55C8"/>
    <w:rsid w:val="00DC08F5"/>
    <w:rsid w:val="00DC6ED1"/>
    <w:rsid w:val="00DD14A3"/>
    <w:rsid w:val="00DD1A72"/>
    <w:rsid w:val="00DD2978"/>
    <w:rsid w:val="00DD29C2"/>
    <w:rsid w:val="00DD2BAA"/>
    <w:rsid w:val="00DD2CF4"/>
    <w:rsid w:val="00DD341C"/>
    <w:rsid w:val="00DD4923"/>
    <w:rsid w:val="00DE1DF2"/>
    <w:rsid w:val="00DE211F"/>
    <w:rsid w:val="00DE5002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BF6"/>
    <w:rsid w:val="00E977C4"/>
    <w:rsid w:val="00E97D9A"/>
    <w:rsid w:val="00EA019A"/>
    <w:rsid w:val="00EA0486"/>
    <w:rsid w:val="00EA119B"/>
    <w:rsid w:val="00EA255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EA9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3B4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7D0"/>
    <w:rsid w:val="00F75CF1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69E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DD176-5718-494A-9170-7FF16BB2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682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dofinansowanie</vt:lpstr>
    </vt:vector>
  </TitlesOfParts>
  <Company>MFiPR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dofinansowanie</dc:title>
  <dc:subject/>
  <dc:creator>Karpińska Katarzyna</dc:creator>
  <cp:keywords>PARP, PL, EU, DOTACJE;FERS</cp:keywords>
  <cp:lastModifiedBy>Joanna Ners - Sakowska</cp:lastModifiedBy>
  <cp:revision>5</cp:revision>
  <cp:lastPrinted>2022-11-28T11:55:00Z</cp:lastPrinted>
  <dcterms:created xsi:type="dcterms:W3CDTF">2025-06-02T19:47:00Z</dcterms:created>
  <dcterms:modified xsi:type="dcterms:W3CDTF">2026-02-13T10:00:00Z</dcterms:modified>
</cp:coreProperties>
</file>